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0fdc97b9942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LARSON-JUHL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LARSON-JUHL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89d64ce76248fb"/>
      <w:footerReference xmlns:r="http://schemas.openxmlformats.org/officeDocument/2006/relationships" w:type="default" r:id="Raed2e0ed3c3f4d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LARSON-JUHL AS   ·   Org.nr 976 098 749   ·   Stålfjæra 12   ·   0975 OSLO   ·   Tlf. 22 90 13 90   ·   mail@larson-juhl.no   ·   www.larson-juhl.no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LARSON-JUHL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89d64ce76248fb" /><Relationship Type="http://schemas.openxmlformats.org/officeDocument/2006/relationships/footer" Target="/word/footer1.xml" Id="Raed2e0ed3c3f4dde" /></Relationships>
</file>