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0a453fbf5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NORTRONICOM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NORTRONICOM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cc724383240c6"/>
      <w:footerReference xmlns:r="http://schemas.openxmlformats.org/officeDocument/2006/relationships" w:type="default" r:id="R8932127c0de9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NORTRONICOM HOLDING AS   ·   Org.nr 976 259 998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NORTRONICOM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cc724383240c6" /><Relationship Type="http://schemas.openxmlformats.org/officeDocument/2006/relationships/footer" Target="/word/footer1.xml" Id="R8932127c0de948f6" /></Relationships>
</file>