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103fc2b1e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PERSPEKTIV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PERSPEKTIV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53dd832134029"/>
      <w:footerReference xmlns:r="http://schemas.openxmlformats.org/officeDocument/2006/relationships" w:type="default" r:id="R11ad9f52db50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PERSPEKTIV EIENDOMSUTVIKLING AS   ·   Org.nr 976 490 835   ·   Høymyrveien 4A   ·   1719 GREÅKER   ·   Tlf. 69 70 10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PERSPEKTIV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53dd832134029" /><Relationship Type="http://schemas.openxmlformats.org/officeDocument/2006/relationships/footer" Target="/word/footer1.xml" Id="R11ad9f52db50426b" /></Relationships>
</file>