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8a29f9ef5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STOA MØBELSENTER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STOA MØBELSENTER AS</w:t>
      </w:r>
    </w:p>
    <w:sectPr>
      <w:headerReference xmlns:r="http://schemas.openxmlformats.org/officeDocument/2006/relationships" w:type="default" r:id="R98c87bf692ff4e41"/>
      <w:footerReference xmlns:r="http://schemas.openxmlformats.org/officeDocument/2006/relationships" w:type="default" r:id="R21a58791cab8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87bf692ff4e41" /><Relationship Type="http://schemas.openxmlformats.org/officeDocument/2006/relationships/footer" Target="/word/footer1.xml" Id="R21a58791cab848ec" /></Relationships>
</file>