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35ee213ea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 ENGROS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da4169cfc189469d"/>
      <w:footerReference xmlns:r="http://schemas.openxmlformats.org/officeDocument/2006/relationships" w:type="default" r:id="R86f5f247ebd7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169cfc189469d" /><Relationship Type="http://schemas.openxmlformats.org/officeDocument/2006/relationships/footer" Target="/word/footer1.xml" Id="R86f5f247ebd74885" /></Relationships>
</file>