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23e7ff2b2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 LUND RØRLEGGERBEDRIFT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 LUND RØRLEGGERBEDRIFT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8377fc6bb4f3f"/>
      <w:footerReference xmlns:r="http://schemas.openxmlformats.org/officeDocument/2006/relationships" w:type="default" r:id="R5b76549c11eb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 LUND RØRLEGGERBEDRIFT AS   ·   Org.nr 977 101 522   ·   2686 LOM   ·   Tlf. 61 21 10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 LUND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8377fc6bb4f3f" /><Relationship Type="http://schemas.openxmlformats.org/officeDocument/2006/relationships/footer" Target="/word/footer1.xml" Id="R5b76549c11eb4e9e" /></Relationships>
</file>