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9da796d94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d13cf4c7f4a50"/>
      <w:footerReference xmlns:r="http://schemas.openxmlformats.org/officeDocument/2006/relationships" w:type="default" r:id="R0c434c0c27cc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d13cf4c7f4a50" /><Relationship Type="http://schemas.openxmlformats.org/officeDocument/2006/relationships/footer" Target="/word/footer1.xml" Id="R0c434c0c27cc4453" /></Relationships>
</file>