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786e55062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SKARSVÅG RØR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SKARSVÅG RØR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25463ef0d4719"/>
      <w:footerReference xmlns:r="http://schemas.openxmlformats.org/officeDocument/2006/relationships" w:type="default" r:id="R4b2eb8eac130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25463ef0d4719" /><Relationship Type="http://schemas.openxmlformats.org/officeDocument/2006/relationships/footer" Target="/word/footer1.xml" Id="R4b2eb8eac1304bc1" /></Relationships>
</file>