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e586107ccb47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KJELL LIRHUS MASKIN OG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LIRHUS MASKIN OG TRANSPORT AS</w:t>
      </w:r>
    </w:p>
    <w:sectPr>
      <w:headerReference xmlns:r="http://schemas.openxmlformats.org/officeDocument/2006/relationships" w:type="default" r:id="R76fc13d93bb04c3d"/>
      <w:footerReference xmlns:r="http://schemas.openxmlformats.org/officeDocument/2006/relationships" w:type="default" r:id="R97fdda144ed943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LIRHUS MASKIN OG TRANSPORT AS   ·   Org.nr 979 901 976   ·   Nedkvitnesvegen 65   ·   5710 SKULESTADMO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LIRHUS MASKIN OG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fc13d93bb04c3d" /><Relationship Type="http://schemas.openxmlformats.org/officeDocument/2006/relationships/footer" Target="/word/footer1.xml" Id="R97fdda144ed94329" /></Relationships>
</file>