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3f55883a1c4b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TANANGER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Tananger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Tananger,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TANANGER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83e5302b944636"/>
      <w:footerReference xmlns:r="http://schemas.openxmlformats.org/officeDocument/2006/relationships" w:type="default" r:id="R5af29e88343d4b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TANANGER INVEST AS   ·   Org.nr 980 125 831   ·   Energivegen 20   ·   4056 TANANGER   ·   Tlf. 51 21 34 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TANANGER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83e5302b944636" /><Relationship Type="http://schemas.openxmlformats.org/officeDocument/2006/relationships/footer" Target="/word/footer1.xml" Id="R5af29e88343d4bd4" /></Relationships>
</file>