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bfee35a2b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ea2a3330b4839"/>
      <w:footerReference xmlns:r="http://schemas.openxmlformats.org/officeDocument/2006/relationships" w:type="default" r:id="Ra81cbd2a92ee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MULTIPROSJEKT AS   ·   Org.nr 980 128 202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ea2a3330b4839" /><Relationship Type="http://schemas.openxmlformats.org/officeDocument/2006/relationships/footer" Target="/word/footer1.xml" Id="Ra81cbd2a92ee4ec5" /></Relationships>
</file>