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ba158aa5d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JONNY LARSEN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bee6e2f53d714bc1"/>
      <w:footerReference xmlns:r="http://schemas.openxmlformats.org/officeDocument/2006/relationships" w:type="default" r:id="Rc3aba6dadc2c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6e2f53d714bc1" /><Relationship Type="http://schemas.openxmlformats.org/officeDocument/2006/relationships/footer" Target="/word/footer1.xml" Id="Rc3aba6dadc2c4937" /></Relationships>
</file>