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f7e46c43b844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LIENGA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LIENGA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048b4f6834b82"/>
      <w:footerReference xmlns:r="http://schemas.openxmlformats.org/officeDocument/2006/relationships" w:type="default" r:id="R76844aeb40d6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048b4f6834b82" /><Relationship Type="http://schemas.openxmlformats.org/officeDocument/2006/relationships/footer" Target="/word/footer1.xml" Id="R76844aeb40d6432f" /></Relationships>
</file>