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efc0ce4b354d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ØYVAR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ØYVAR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3604a67af64c33"/>
      <w:footerReference xmlns:r="http://schemas.openxmlformats.org/officeDocument/2006/relationships" w:type="default" r:id="R4f87c208312a4a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ØYVAR AS   ·   Org.nr 980 384 608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3604a67af64c33" /><Relationship Type="http://schemas.openxmlformats.org/officeDocument/2006/relationships/footer" Target="/word/footer1.xml" Id="R4f87c208312a4a5e" /></Relationships>
</file>