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b45b4da594d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225eb66b613843ec"/>
      <w:footerReference xmlns:r="http://schemas.openxmlformats.org/officeDocument/2006/relationships" w:type="default" r:id="R3536b5418e71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eb66b613843ec" /><Relationship Type="http://schemas.openxmlformats.org/officeDocument/2006/relationships/footer" Target="/word/footer1.xml" Id="R3536b5418e714bd3" /></Relationships>
</file>