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cb8d654fe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77a9ebc5470344db"/>
      <w:footerReference xmlns:r="http://schemas.openxmlformats.org/officeDocument/2006/relationships" w:type="default" r:id="R1300e09921da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9ebc5470344db" /><Relationship Type="http://schemas.openxmlformats.org/officeDocument/2006/relationships/footer" Target="/word/footer1.xml" Id="R1300e09921da457f" /></Relationships>
</file>