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280d701f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adc7262bf464b7e"/>
      <w:footerReference xmlns:r="http://schemas.openxmlformats.org/officeDocument/2006/relationships" w:type="default" r:id="R4bf81eed8086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c7262bf464b7e" /><Relationship Type="http://schemas.openxmlformats.org/officeDocument/2006/relationships/footer" Target="/word/footer1.xml" Id="R4bf81eed80864190" /></Relationships>
</file>