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3c3a677af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WINDE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WINDE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d1c497acd4b9a"/>
      <w:footerReference xmlns:r="http://schemas.openxmlformats.org/officeDocument/2006/relationships" w:type="default" r:id="R29cd3aaa6642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WINDE TEKSTIL AS   ·   Org.nr 982 819 458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WINDE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d1c497acd4b9a" /><Relationship Type="http://schemas.openxmlformats.org/officeDocument/2006/relationships/footer" Target="/word/footer1.xml" Id="R29cd3aaa66424f37" /></Relationships>
</file>