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8f185610d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79d03fb1443f5"/>
      <w:footerReference xmlns:r="http://schemas.openxmlformats.org/officeDocument/2006/relationships" w:type="default" r:id="Rfef3b83a8bbb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VVS AS   ·   Org.nr 983 208 460   ·   Strandvegen 3C   ·   2005 RÆLINGEN   ·   Tlf. 63 81 05 82   ·   post@akershusvvs.no   ·   akershusvvs.no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79d03fb1443f5" /><Relationship Type="http://schemas.openxmlformats.org/officeDocument/2006/relationships/footer" Target="/word/footer1.xml" Id="Rfef3b83a8bbb4547" /></Relationships>
</file>