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cfd37e5fb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d2b44aba54b14"/>
      <w:footerReference xmlns:r="http://schemas.openxmlformats.org/officeDocument/2006/relationships" w:type="default" r:id="Reaae469382d8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 ENERGI AS   ·   Org.nr 983 480 535   ·   Standardveien 1   ·   0581 OSLO   ·   Tlf. 22 89 11 00   ·   info.emt@afgruppen.no   ·   www.afgruppen.no/energi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d2b44aba54b14" /><Relationship Type="http://schemas.openxmlformats.org/officeDocument/2006/relationships/footer" Target="/word/footer1.xml" Id="Reaae469382d84cda" /></Relationships>
</file>