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e84b9dda740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KARLSSONS GRAVE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KARLSSONS GRAVE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46e4d03de54caf"/>
      <w:footerReference xmlns:r="http://schemas.openxmlformats.org/officeDocument/2006/relationships" w:type="default" r:id="Rd397a36ba94e42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46e4d03de54caf" /><Relationship Type="http://schemas.openxmlformats.org/officeDocument/2006/relationships/footer" Target="/word/footer1.xml" Id="Rd397a36ba94e42c5" /></Relationships>
</file>