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ac10f8a354c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PROSESS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5e88f9dd5427490a"/>
      <w:footerReference xmlns:r="http://schemas.openxmlformats.org/officeDocument/2006/relationships" w:type="default" r:id="R5753664e328742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8f9dd5427490a" /><Relationship Type="http://schemas.openxmlformats.org/officeDocument/2006/relationships/footer" Target="/word/footer1.xml" Id="R5753664e328742fa" /></Relationships>
</file>