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c48c272fc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CONSPECTUM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CONSPECTUM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02f33d92e45fd"/>
      <w:footerReference xmlns:r="http://schemas.openxmlformats.org/officeDocument/2006/relationships" w:type="default" r:id="R896fa3cdcb48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CONSPECTUM AS   ·   Org.nr 984 238 002   ·   Sandgata 55   ·   7012 TRONDHEIM   ·   krutthuset@astrand.no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CONSPECTUM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02f33d92e45fd" /><Relationship Type="http://schemas.openxmlformats.org/officeDocument/2006/relationships/footer" Target="/word/footer1.xml" Id="R896fa3cdcb48413a" /></Relationships>
</file>