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7a5c3ce6a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SEVENCS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SEVENCS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f7efdcc694acc"/>
      <w:footerReference xmlns:r="http://schemas.openxmlformats.org/officeDocument/2006/relationships" w:type="default" r:id="R09e3d3ce0836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SEVENCS AS   ·   Org.nr 984 857 985   ·   Nordbyfaret 10   ·   1407 VINTERBRO   ·   Tlf. 90 54 86 70   ·   rune.syversen@crayon.no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SEVENCS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f7efdcc694acc" /><Relationship Type="http://schemas.openxmlformats.org/officeDocument/2006/relationships/footer" Target="/word/footer1.xml" Id="R09e3d3ce08364f2b" /></Relationships>
</file>