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40b6499de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ABSPORT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ABSPORT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3953923bf4499"/>
      <w:footerReference xmlns:r="http://schemas.openxmlformats.org/officeDocument/2006/relationships" w:type="default" r:id="R2838b121ec9f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ABSPORT FASHION AS   ·   Org.nr 985 173 893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ABSPORT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3953923bf4499" /><Relationship Type="http://schemas.openxmlformats.org/officeDocument/2006/relationships/footer" Target="/word/footer1.xml" Id="R2838b121ec9f4c5e" /></Relationships>
</file>