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7de3798484c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T3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T3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701881d3fd4669"/>
      <w:footerReference xmlns:r="http://schemas.openxmlformats.org/officeDocument/2006/relationships" w:type="default" r:id="Re5e6a4d814fd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T3 EIENDOM AS   ·   Org.nr 985 653 321   ·   Ulavegen 5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T3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01881d3fd4669" /><Relationship Type="http://schemas.openxmlformats.org/officeDocument/2006/relationships/footer" Target="/word/footer1.xml" Id="Re5e6a4d814fd4c8e" /></Relationships>
</file>