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670ae7f854a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 INVEST AS</w:t>
      </w:r>
    </w:p>
    <w:sectPr>
      <w:headerReference xmlns:r="http://schemas.openxmlformats.org/officeDocument/2006/relationships" w:type="default" r:id="R10e811e0a55d46a3"/>
      <w:footerReference xmlns:r="http://schemas.openxmlformats.org/officeDocument/2006/relationships" w:type="default" r:id="R491d1c5c3e7f42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811e0a55d46a3" /><Relationship Type="http://schemas.openxmlformats.org/officeDocument/2006/relationships/footer" Target="/word/footer1.xml" Id="R491d1c5c3e7f4241" /></Relationships>
</file>