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1af25f836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MARINA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MARINA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3f4632fd2400e"/>
      <w:footerReference xmlns:r="http://schemas.openxmlformats.org/officeDocument/2006/relationships" w:type="default" r:id="Rc768a9b9d535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3f4632fd2400e" /><Relationship Type="http://schemas.openxmlformats.org/officeDocument/2006/relationships/footer" Target="/word/footer1.xml" Id="Rc768a9b9d5354aeb" /></Relationships>
</file>