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152ed08a242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HAUGALAND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HAUGALAND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993c7468df4c6c"/>
      <w:footerReference xmlns:r="http://schemas.openxmlformats.org/officeDocument/2006/relationships" w:type="default" r:id="R58150459dfd64a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HAUGALAND TRADING AS   ·   Org.nr 986 423 834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HAUGALAND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993c7468df4c6c" /><Relationship Type="http://schemas.openxmlformats.org/officeDocument/2006/relationships/footer" Target="/word/footer1.xml" Id="R58150459dfd64aee" /></Relationships>
</file>