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53fe1f53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6cd68e1d04898"/>
      <w:footerReference xmlns:r="http://schemas.openxmlformats.org/officeDocument/2006/relationships" w:type="default" r:id="R0244ed1cf3ba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6cd68e1d04898" /><Relationship Type="http://schemas.openxmlformats.org/officeDocument/2006/relationships/footer" Target="/word/footer1.xml" Id="R0244ed1cf3ba415f" /></Relationships>
</file>