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a620c9c3c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8ca5424f96b04bcf"/>
      <w:footerReference xmlns:r="http://schemas.openxmlformats.org/officeDocument/2006/relationships" w:type="default" r:id="R8eb1cf07d87a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5424f96b04bcf" /><Relationship Type="http://schemas.openxmlformats.org/officeDocument/2006/relationships/footer" Target="/word/footer1.xml" Id="R8eb1cf07d87a4b49" /></Relationships>
</file>