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e620d08614b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HUNDREOGTO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HUNDREOGTO AS</w:t>
      </w:r>
    </w:p>
    <w:sectPr>
      <w:headerReference xmlns:r="http://schemas.openxmlformats.org/officeDocument/2006/relationships" w:type="default" r:id="Rff810468d2914b6d"/>
      <w:footerReference xmlns:r="http://schemas.openxmlformats.org/officeDocument/2006/relationships" w:type="default" r:id="R0d382cc07ae844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HUNDREOGTO AS   ·   Org.nr 986 862 749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HUNDREOGTO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810468d2914b6d" /><Relationship Type="http://schemas.openxmlformats.org/officeDocument/2006/relationships/footer" Target="/word/footer1.xml" Id="R0d382cc07ae844ac" /></Relationships>
</file>