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f4ae5e7e4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SJØBODUTVIKLING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SJØBODUTVIKLING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0cf299863d4808"/>
      <w:footerReference xmlns:r="http://schemas.openxmlformats.org/officeDocument/2006/relationships" w:type="default" r:id="R9554c4ce7c0a4d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SJØBODUTVIKLING AS   ·   Org.nr 986 890 939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SJØBODUTVIKLING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0cf299863d4808" /><Relationship Type="http://schemas.openxmlformats.org/officeDocument/2006/relationships/footer" Target="/word/footer1.xml" Id="R9554c4ce7c0a4d08" /></Relationships>
</file>