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5024a5860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FORLAGSENTRALEN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FORLAGSENTRALEN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0a3c89ea54081"/>
      <w:footerReference xmlns:r="http://schemas.openxmlformats.org/officeDocument/2006/relationships" w:type="default" r:id="R1043f1e6699b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0a3c89ea54081" /><Relationship Type="http://schemas.openxmlformats.org/officeDocument/2006/relationships/footer" Target="/word/footer1.xml" Id="R1043f1e6699b4df4" /></Relationships>
</file>