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0ad00c67664a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ECIT BUSINESS PARTNER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Jørpeland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Jørpeland,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ECIT BUSINESS PARTNER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4f25879b076476c"/>
      <w:footerReference xmlns:r="http://schemas.openxmlformats.org/officeDocument/2006/relationships" w:type="default" r:id="R1b391f820d9244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ECIT BUSINESS PARTNER AS   ·   Org.nr 987 605 073   ·   Stålverksvegen 65   ·   4100 JØRPELAND   ·   Tlf. 51 74 14 00   ·   firmapost@partnerregnskap.no   ·   www.partnerregnskap.no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ECIT BUSINESS PARTNER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f25879b076476c" /><Relationship Type="http://schemas.openxmlformats.org/officeDocument/2006/relationships/footer" Target="/word/footer1.xml" Id="R1b391f820d92440a" /></Relationships>
</file>