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a330896744d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bd5d7693330f4ccd"/>
      <w:footerReference xmlns:r="http://schemas.openxmlformats.org/officeDocument/2006/relationships" w:type="default" r:id="Raf23fdfd173d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d7693330f4ccd" /><Relationship Type="http://schemas.openxmlformats.org/officeDocument/2006/relationships/footer" Target="/word/footer1.xml" Id="Raf23fdfd173d42b4" /></Relationships>
</file>