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e2d5245f1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 OG FRA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 OG FRA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a13482f6d446f"/>
      <w:footerReference xmlns:r="http://schemas.openxmlformats.org/officeDocument/2006/relationships" w:type="default" r:id="R6231b0a45800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 OG FRA AS   ·   Org.nr 987 909 722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 OG FRA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a13482f6d446f" /><Relationship Type="http://schemas.openxmlformats.org/officeDocument/2006/relationships/footer" Target="/word/footer1.xml" Id="R6231b0a458004b35" /></Relationships>
</file>