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755c4d2cc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PSV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PSV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36e9752bf4cb3"/>
      <w:footerReference xmlns:r="http://schemas.openxmlformats.org/officeDocument/2006/relationships" w:type="default" r:id="R2e7d1bc4cd1e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PSV 11 AS   ·   Org.nr 988 389 293   ·   Per Sivles vei 11   ·   4009 STAVANGER   ·   Tlf. 51 52 28 30   ·   pad@hitecvision.com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PSV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36e9752bf4cb3" /><Relationship Type="http://schemas.openxmlformats.org/officeDocument/2006/relationships/footer" Target="/word/footer1.xml" Id="R2e7d1bc4cd1e42bd" /></Relationships>
</file>