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03d95e0c9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3031189f510c43f3"/>
      <w:footerReference xmlns:r="http://schemas.openxmlformats.org/officeDocument/2006/relationships" w:type="default" r:id="R59fae52ca429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1189f510c43f3" /><Relationship Type="http://schemas.openxmlformats.org/officeDocument/2006/relationships/footer" Target="/word/footer1.xml" Id="R59fae52ca42945a0" /></Relationships>
</file>