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5070be77ee4e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STEINRØYS INVEST AS</w:t>
      </w:r>
    </w:p>
    <w:sectPr>
      <w:headerReference xmlns:r="http://schemas.openxmlformats.org/officeDocument/2006/relationships" w:type="default" r:id="R3454da3ffdc94137"/>
      <w:footerReference xmlns:r="http://schemas.openxmlformats.org/officeDocument/2006/relationships" w:type="default" r:id="R78d2173e40bf43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STEINRØYS INVEST AS   ·   Org.nr 988 913 421   ·   Nordsjøvegen 155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STEINRØYS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54da3ffdc94137" /><Relationship Type="http://schemas.openxmlformats.org/officeDocument/2006/relationships/footer" Target="/word/footer1.xml" Id="R78d2173e40bf4326" /></Relationships>
</file>