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8c9120cc8345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Sola,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STEINRØYS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STEINRØYS INVEST AS</w:t>
      </w:r>
    </w:p>
    <w:sectPr>
      <w:headerReference xmlns:r="http://schemas.openxmlformats.org/officeDocument/2006/relationships" w:type="default" r:id="R2dbab18f99a4498c"/>
      <w:footerReference xmlns:r="http://schemas.openxmlformats.org/officeDocument/2006/relationships" w:type="default" r:id="R65ca79e8de8149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STEINRØYS INVEST AS   ·   Org.nr 988 913 421   ·   Nordsjøvegen 155   ·   4055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STEINRØYS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ab18f99a4498c" /><Relationship Type="http://schemas.openxmlformats.org/officeDocument/2006/relationships/footer" Target="/word/footer1.xml" Id="R65ca79e8de814992" /></Relationships>
</file>