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052175f02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CARRELIER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CARRELIER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6067b32ca4beb"/>
      <w:footerReference xmlns:r="http://schemas.openxmlformats.org/officeDocument/2006/relationships" w:type="default" r:id="R61001cfee726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CARRELIER AS   ·   Org.nr 988 929 220   ·   Rossnesvegen 127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CARRELIER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6067b32ca4beb" /><Relationship Type="http://schemas.openxmlformats.org/officeDocument/2006/relationships/footer" Target="/word/footer1.xml" Id="R61001cfee72641d0" /></Relationships>
</file>