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f38f101f8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2d9da9ca1a74ae3"/>
      <w:footerReference xmlns:r="http://schemas.openxmlformats.org/officeDocument/2006/relationships" w:type="default" r:id="R8b2d731f7f4e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9da9ca1a74ae3" /><Relationship Type="http://schemas.openxmlformats.org/officeDocument/2006/relationships/footer" Target="/word/footer1.xml" Id="R8b2d731f7f4e4ac0" /></Relationships>
</file>