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15c8f1fce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REDNEX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f7d98e807c084ba2"/>
      <w:footerReference xmlns:r="http://schemas.openxmlformats.org/officeDocument/2006/relationships" w:type="default" r:id="Ra2589bdb5293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98e807c084ba2" /><Relationship Type="http://schemas.openxmlformats.org/officeDocument/2006/relationships/footer" Target="/word/footer1.xml" Id="Ra2589bdb52934cbe" /></Relationships>
</file>