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5cb07524f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LGB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LGB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c70afdf3c4d94"/>
      <w:footerReference xmlns:r="http://schemas.openxmlformats.org/officeDocument/2006/relationships" w:type="default" r:id="Rc3c2af605a1f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LGB INVEST AS   ·   Org.nr 989 079 522   ·   Nerheim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LGB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c70afdf3c4d94" /><Relationship Type="http://schemas.openxmlformats.org/officeDocument/2006/relationships/footer" Target="/word/footer1.xml" Id="Rc3c2af605a1f48b4" /></Relationships>
</file>