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7116abc054d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 FEVANG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 FEVANG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2f788d15a94171"/>
      <w:footerReference xmlns:r="http://schemas.openxmlformats.org/officeDocument/2006/relationships" w:type="default" r:id="Rd30174fe5dc5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 FEVANG AS   ·   Org.nr 989 102 079   ·   Brønnbakken 34   ·   3038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 FEVANG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f788d15a94171" /><Relationship Type="http://schemas.openxmlformats.org/officeDocument/2006/relationships/footer" Target="/word/footer1.xml" Id="Rd30174fe5dc549ea" /></Relationships>
</file>