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3d428a2a842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KÅSHAGEN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ec5ffbe5a9b54c1b"/>
      <w:footerReference xmlns:r="http://schemas.openxmlformats.org/officeDocument/2006/relationships" w:type="default" r:id="R7ef7bb42aa2142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5ffbe5a9b54c1b" /><Relationship Type="http://schemas.openxmlformats.org/officeDocument/2006/relationships/footer" Target="/word/footer1.xml" Id="R7ef7bb42aa2142e2" /></Relationships>
</file>