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a2df47ec144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 ELEKTRO AS</w:t>
      </w:r>
    </w:p>
    <w:sectPr>
      <w:headerReference xmlns:r="http://schemas.openxmlformats.org/officeDocument/2006/relationships" w:type="default" r:id="R839a6a03c88e4bfa"/>
      <w:footerReference xmlns:r="http://schemas.openxmlformats.org/officeDocument/2006/relationships" w:type="default" r:id="R8136dec02f77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a6a03c88e4bfa" /><Relationship Type="http://schemas.openxmlformats.org/officeDocument/2006/relationships/footer" Target="/word/footer1.xml" Id="R8136dec02f774532" /></Relationships>
</file>