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d6ba502a1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345301fea470b"/>
      <w:footerReference xmlns:r="http://schemas.openxmlformats.org/officeDocument/2006/relationships" w:type="default" r:id="R81e4a420337c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JUVIK INVEST AS   ·   Org.nr 989 148 591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345301fea470b" /><Relationship Type="http://schemas.openxmlformats.org/officeDocument/2006/relationships/footer" Target="/word/footer1.xml" Id="R81e4a420337c424b" /></Relationships>
</file>