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e1fa13911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EIDSMO HOLDING AS</w:t>
      </w:r>
    </w:p>
    <w:sectPr>
      <w:headerReference xmlns:r="http://schemas.openxmlformats.org/officeDocument/2006/relationships" w:type="default" r:id="Rd185b83f72df4c38"/>
      <w:footerReference xmlns:r="http://schemas.openxmlformats.org/officeDocument/2006/relationships" w:type="default" r:id="Rc612c88c9ce1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5b83f72df4c38" /><Relationship Type="http://schemas.openxmlformats.org/officeDocument/2006/relationships/footer" Target="/word/footer1.xml" Id="Rc612c88c9ce14a00" /></Relationships>
</file>